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As a planter I have found it frustrating from day 1 when id ask for clarification on something and id get different answers so I thought what if we had a database set up where we can have documents as viewable files like the assembly has on their resources page or something. With version numbers etc. </w:t>
      </w:r>
    </w:p>
    <w:p w:rsidR="00000000" w:rsidDel="00000000" w:rsidP="00000000" w:rsidRDefault="00000000" w:rsidRPr="00000000" w14:paraId="00000002">
      <w:pPr>
        <w:rPr/>
      </w:pPr>
      <w:r w:rsidDel="00000000" w:rsidR="00000000" w:rsidRPr="00000000">
        <w:rPr>
          <w:rtl w:val="0"/>
        </w:rPr>
        <w:t xml:space="preserve">This will need some admin to setup and as policies are renewed admin to keep updating, but if we want to plant well and have healthy planters we have to find healthy systems and processes for this. </w:t>
      </w:r>
    </w:p>
    <w:p w:rsidR="00000000" w:rsidDel="00000000" w:rsidP="00000000" w:rsidRDefault="00000000" w:rsidRPr="00000000" w14:paraId="00000003">
      <w:pPr>
        <w:rPr/>
      </w:pPr>
      <w:r w:rsidDel="00000000" w:rsidR="00000000" w:rsidRPr="00000000">
        <w:rPr>
          <w:rtl w:val="0"/>
        </w:rPr>
        <w:t xml:space="preserve">So I am going to attempt to start to write down what we have and what would be good to have and categorize these all in hope for future plants its much smoother.Some synod documents are available to add here the rest we should have somewhere or can create easily.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Categories: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Opening a new faith community</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ABN - How to apply</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Charity details and requirements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Governance - UCA requirements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Helpful list of what you might need etc (graham has this)</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Helpful information about UCinvest and using an outside bank account</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Grants</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How to get grants and what grants available </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Reporting for grants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Synod</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Payments for M&amp;SF - document laying out details and dates and ways of payments </w:t>
      </w:r>
    </w:p>
    <w:p w:rsidR="00000000" w:rsidDel="00000000" w:rsidP="00000000" w:rsidRDefault="00000000" w:rsidRPr="00000000" w14:paraId="00000014">
      <w:pPr>
        <w:numPr>
          <w:ilvl w:val="0"/>
          <w:numId w:val="4"/>
        </w:numPr>
        <w:ind w:left="720" w:hanging="360"/>
      </w:pPr>
      <w:r w:rsidDel="00000000" w:rsidR="00000000" w:rsidRPr="00000000">
        <w:rPr>
          <w:rtl w:val="0"/>
        </w:rPr>
        <w:t xml:space="preserve">Finance Requirements around reporting to synod and expectations</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Helpful information about who to call with questions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Reviews </w:t>
      </w:r>
    </w:p>
    <w:p w:rsidR="00000000" w:rsidDel="00000000" w:rsidP="00000000" w:rsidRDefault="00000000" w:rsidRPr="00000000" w14:paraId="00000018">
      <w:pPr>
        <w:numPr>
          <w:ilvl w:val="0"/>
          <w:numId w:val="6"/>
        </w:numPr>
        <w:ind w:left="720" w:hanging="360"/>
        <w:rPr>
          <w:u w:val="none"/>
        </w:rPr>
      </w:pPr>
      <w:r w:rsidDel="00000000" w:rsidR="00000000" w:rsidRPr="00000000">
        <w:rPr>
          <w:rtl w:val="0"/>
        </w:rPr>
        <w:t xml:space="preserve">2 year review - The questions that maybe asked and whats required of them.</w:t>
      </w:r>
    </w:p>
    <w:p w:rsidR="00000000" w:rsidDel="00000000" w:rsidP="00000000" w:rsidRDefault="00000000" w:rsidRPr="00000000" w14:paraId="00000019">
      <w:pPr>
        <w:numPr>
          <w:ilvl w:val="0"/>
          <w:numId w:val="6"/>
        </w:numPr>
        <w:ind w:left="720" w:hanging="360"/>
        <w:rPr>
          <w:u w:val="none"/>
        </w:rPr>
      </w:pPr>
      <w:r w:rsidDel="00000000" w:rsidR="00000000" w:rsidRPr="00000000">
        <w:rPr>
          <w:rtl w:val="0"/>
        </w:rPr>
        <w:t xml:space="preserve">5 year review- The questions that maybe asked and whats required of them.</w:t>
      </w:r>
    </w:p>
    <w:p w:rsidR="00000000" w:rsidDel="00000000" w:rsidP="00000000" w:rsidRDefault="00000000" w:rsidRPr="00000000" w14:paraId="0000001A">
      <w:pPr>
        <w:numPr>
          <w:ilvl w:val="0"/>
          <w:numId w:val="6"/>
        </w:numPr>
        <w:ind w:left="720" w:hanging="360"/>
        <w:rPr>
          <w:u w:val="none"/>
        </w:rPr>
      </w:pPr>
      <w:r w:rsidDel="00000000" w:rsidR="00000000" w:rsidRPr="00000000">
        <w:rPr>
          <w:rtl w:val="0"/>
        </w:rPr>
        <w:t xml:space="preserve">Releasing from Planting task group requirements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Task group</w:t>
      </w:r>
    </w:p>
    <w:p w:rsidR="00000000" w:rsidDel="00000000" w:rsidP="00000000" w:rsidRDefault="00000000" w:rsidRPr="00000000" w14:paraId="0000001D">
      <w:pPr>
        <w:numPr>
          <w:ilvl w:val="0"/>
          <w:numId w:val="5"/>
        </w:numPr>
        <w:ind w:left="720" w:hanging="360"/>
        <w:rPr>
          <w:u w:val="none"/>
        </w:rPr>
      </w:pPr>
      <w:r w:rsidDel="00000000" w:rsidR="00000000" w:rsidRPr="00000000">
        <w:rPr>
          <w:rtl w:val="0"/>
        </w:rPr>
        <w:t xml:space="preserve">Current leadership and contact details </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Generate Church Planting Task Group - Rules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Helpful documents</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Faith community to congregations </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Sharing the Gospel </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Leading eldership through planting</w:t>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Networks to join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What do our planters need?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